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52EA" w:rsidRPr="00B85551" w:rsidRDefault="00EF52EA" w:rsidP="00EF52E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04A21EC4" wp14:editId="5A82F84E">
            <wp:extent cx="523875" cy="638175"/>
            <wp:effectExtent l="0" t="0" r="9525" b="0"/>
            <wp:docPr id="10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52EA" w:rsidRPr="008A561C" w:rsidRDefault="00EF52EA" w:rsidP="00EF52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EF52EA" w:rsidRPr="008A561C" w:rsidRDefault="00EF52EA" w:rsidP="00EF52EA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EF52EA" w:rsidRDefault="00EF52EA" w:rsidP="00EF52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ШОСТА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EF52EA" w:rsidRPr="008D6299" w:rsidRDefault="00EF52EA" w:rsidP="00EF52E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F52EA" w:rsidRPr="008D6299" w:rsidRDefault="00EF52EA" w:rsidP="00EF52E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EF52EA" w:rsidRDefault="00EF52EA" w:rsidP="00EF52E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F52EA" w:rsidRPr="00A457BA" w:rsidRDefault="00EF52EA" w:rsidP="00EF52E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26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вересня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3988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6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EF52EA" w:rsidRDefault="00EF52EA" w:rsidP="00EF52E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F52EA" w:rsidRPr="00D34851" w:rsidRDefault="00EF52EA" w:rsidP="00EF52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затвердження проекту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EF52EA" w:rsidRPr="00D34851" w:rsidRDefault="00EF52EA" w:rsidP="00EF52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34851">
        <w:rPr>
          <w:rFonts w:ascii="Times New Roman" w:hAnsi="Times New Roman" w:cs="Times New Roman"/>
          <w:b/>
          <w:sz w:val="24"/>
          <w:szCs w:val="24"/>
        </w:rPr>
        <w:t>щодо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EF52EA" w:rsidRPr="00410B7A" w:rsidRDefault="00EF52EA" w:rsidP="00EF52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>
        <w:rPr>
          <w:rFonts w:ascii="Times New Roman" w:hAnsi="Times New Roman" w:cs="Times New Roman"/>
          <w:b/>
          <w:sz w:val="24"/>
          <w:szCs w:val="24"/>
        </w:rPr>
        <w:t xml:space="preserve">вул.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М.Вовчок</w:t>
      </w:r>
      <w:proofErr w:type="spellEnd"/>
    </w:p>
    <w:p w:rsidR="00EF52EA" w:rsidRPr="00D34851" w:rsidRDefault="00EF52EA" w:rsidP="00EF52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F52EA" w:rsidRDefault="00EF52EA" w:rsidP="00EF52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proofErr w:type="gram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proofErr w:type="gram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F52EA" w:rsidRDefault="00EF52EA" w:rsidP="00EF52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за кадастровим номером 3210800000:01:091:0006 </w:t>
      </w:r>
    </w:p>
    <w:p w:rsidR="00EF52EA" w:rsidRPr="00EE221D" w:rsidRDefault="00EF52EA" w:rsidP="00EF52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D34851">
        <w:rPr>
          <w:rFonts w:ascii="Times New Roman" w:hAnsi="Times New Roman" w:cs="Times New Roman"/>
          <w:b/>
          <w:sz w:val="24"/>
          <w:szCs w:val="24"/>
        </w:rPr>
        <w:t>гр.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Седлецькій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Л.В.</w:t>
      </w:r>
    </w:p>
    <w:p w:rsidR="00EF52EA" w:rsidRPr="00D34851" w:rsidRDefault="00EF52EA" w:rsidP="00EF52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F52EA" w:rsidRPr="00C06113" w:rsidRDefault="00EF52EA" w:rsidP="00EF52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proofErr w:type="gramStart"/>
      <w:r w:rsidRPr="00D34851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Седлецької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Людмили Вікторівни  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про затвердження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передачу 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 кадастровим номером 3210800000:01:091:0006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м.Буча, по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вулиці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М.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Вовчок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C06113">
        <w:rPr>
          <w:rFonts w:ascii="Times New Roman" w:eastAsia="Times New Roman" w:hAnsi="Times New Roman" w:cs="Times New Roman"/>
          <w:sz w:val="24"/>
          <w:szCs w:val="24"/>
          <w:lang w:val="uk-UA"/>
        </w:rPr>
        <w:t>із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C06113">
        <w:rPr>
          <w:rFonts w:ascii="Times New Roman" w:eastAsia="Times New Roman" w:hAnsi="Times New Roman" w:cs="Times New Roman"/>
          <w:sz w:val="24"/>
          <w:szCs w:val="24"/>
          <w:lang w:val="uk-UA"/>
        </w:rPr>
        <w:t>землеустрою, враховуючи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C06113">
        <w:rPr>
          <w:rFonts w:ascii="Times New Roman" w:eastAsia="Times New Roman" w:hAnsi="Times New Roman" w:cs="Times New Roman"/>
          <w:sz w:val="24"/>
          <w:szCs w:val="24"/>
          <w:lang w:val="uk-UA"/>
        </w:rPr>
        <w:t>витяг з Державного земельного кадастру на земельну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C06113">
        <w:rPr>
          <w:rFonts w:ascii="Times New Roman" w:eastAsia="Times New Roman" w:hAnsi="Times New Roman" w:cs="Times New Roman"/>
          <w:sz w:val="24"/>
          <w:szCs w:val="24"/>
          <w:lang w:val="uk-UA"/>
        </w:rPr>
        <w:t>ділянку за кадастровим номером 3210800000:01:091:0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006</w:t>
      </w:r>
      <w:r w:rsidRPr="00C06113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C0611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пропозицію комісії з питань містобудування та </w:t>
      </w:r>
      <w:proofErr w:type="spellStart"/>
      <w:r w:rsidRPr="00C06113">
        <w:rPr>
          <w:rFonts w:ascii="Times New Roman" w:hAnsi="Times New Roman" w:cs="Times New Roman"/>
          <w:sz w:val="24"/>
          <w:szCs w:val="24"/>
          <w:lang w:val="uk-UA"/>
        </w:rPr>
        <w:t>природокористування,</w:t>
      </w:r>
      <w:r w:rsidRPr="00C06113">
        <w:rPr>
          <w:rFonts w:ascii="Times New Roman" w:eastAsia="Times New Roman" w:hAnsi="Times New Roman" w:cs="Times New Roman"/>
          <w:sz w:val="24"/>
          <w:szCs w:val="24"/>
          <w:lang w:val="uk-UA"/>
        </w:rPr>
        <w:t>керуючись</w:t>
      </w:r>
      <w:proofErr w:type="spellEnd"/>
      <w:r w:rsidRPr="00C0611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Законом України «Про Державний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C06113">
        <w:rPr>
          <w:rFonts w:ascii="Times New Roman" w:eastAsia="Times New Roman" w:hAnsi="Times New Roman" w:cs="Times New Roman"/>
          <w:sz w:val="24"/>
          <w:szCs w:val="24"/>
          <w:lang w:val="uk-UA"/>
        </w:rPr>
        <w:t>земельний кадастр», Земельним кодексом України, пунктом 34 частини 1 статті 26 Закону України «Про місцеве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C06113">
        <w:rPr>
          <w:rFonts w:ascii="Times New Roman" w:eastAsia="Times New Roman" w:hAnsi="Times New Roman" w:cs="Times New Roman"/>
          <w:sz w:val="24"/>
          <w:szCs w:val="24"/>
          <w:lang w:val="uk-UA"/>
        </w:rPr>
        <w:t>самоврядування в Україні», міська рада</w:t>
      </w:r>
    </w:p>
    <w:p w:rsidR="00EF52EA" w:rsidRPr="00C06113" w:rsidRDefault="00EF52EA" w:rsidP="00EF52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EF52EA" w:rsidRDefault="00EF52EA" w:rsidP="00EF52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EF52EA" w:rsidRPr="00D34851" w:rsidRDefault="00EF52EA" w:rsidP="00EF52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F52EA" w:rsidRPr="00F57463" w:rsidRDefault="00EF52EA" w:rsidP="00EF52E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Затвердити проект землеустрою щодо відведення земельної ділянки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 кадастровим номером 3210800000:01:091:0006 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 власність для будівництва та обслуговування житлового будинку,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будівель і споруд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(присадибна ділянка)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по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вулиці  М. Вовчок 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в м.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Буча.</w:t>
      </w:r>
    </w:p>
    <w:p w:rsidR="00EF52EA" w:rsidRPr="00633BCA" w:rsidRDefault="00EF52EA" w:rsidP="00EF52E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Седлецькій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Людмилі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Вікторівні 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Буча,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вул. М. Вовчок,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площа 0,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1000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га, кадастровий номер 3210800000:01: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091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>:0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006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цільове призначення - для будівництва та обслуговування житлового будинку, господарських будівель і споруд 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категорія земель: землі житлової та громадської забудови.</w:t>
      </w:r>
    </w:p>
    <w:p w:rsidR="00EF52EA" w:rsidRPr="00D7500D" w:rsidRDefault="00EF52EA" w:rsidP="00EF52E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4851">
        <w:rPr>
          <w:rFonts w:ascii="Times New Roman" w:eastAsia="Times New Roman" w:hAnsi="Times New Roman" w:cs="Times New Roman"/>
          <w:sz w:val="24"/>
          <w:szCs w:val="24"/>
        </w:rPr>
        <w:t>Гр.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Седлецькій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Л.В.</w:t>
      </w:r>
    </w:p>
    <w:p w:rsidR="00EF52EA" w:rsidRPr="00F57463" w:rsidRDefault="00EF52EA" w:rsidP="00EF52E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proofErr w:type="gram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>Закону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України «Про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EF52EA" w:rsidRPr="00F57463" w:rsidRDefault="00EF52EA" w:rsidP="00EF52EA">
      <w:pPr>
        <w:pStyle w:val="a3"/>
        <w:numPr>
          <w:ilvl w:val="1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приступати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використання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тільки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після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отримання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посвідчують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F52EA" w:rsidRPr="00D7500D" w:rsidRDefault="00EF52EA" w:rsidP="00EF52EA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D7500D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F52EA" w:rsidRPr="00D7500D" w:rsidRDefault="00EF52EA" w:rsidP="00EF52EA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 </w:t>
      </w:r>
    </w:p>
    <w:p w:rsidR="00EF52EA" w:rsidRDefault="00EF52EA" w:rsidP="00EF52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4D4E27" w:rsidRDefault="004D4E27"/>
    <w:sectPr w:rsidR="004D4E27" w:rsidSect="00EF52EA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1B4D1C"/>
    <w:multiLevelType w:val="multilevel"/>
    <w:tmpl w:val="47CA71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60B3"/>
    <w:rsid w:val="004D4E27"/>
    <w:rsid w:val="00687D71"/>
    <w:rsid w:val="007B60B3"/>
    <w:rsid w:val="00EF5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0F636E-4632-41F6-8BF1-E6092ED2D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52E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F52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351</Words>
  <Characters>2006</Characters>
  <Application>Microsoft Office Word</Application>
  <DocSecurity>0</DocSecurity>
  <Lines>16</Lines>
  <Paragraphs>4</Paragraphs>
  <ScaleCrop>false</ScaleCrop>
  <Company/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2019-11-06T12:39:00Z</dcterms:created>
  <dcterms:modified xsi:type="dcterms:W3CDTF">2019-11-06T12:39:00Z</dcterms:modified>
</cp:coreProperties>
</file>